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36" w:rsidRDefault="00C13436" w:rsidP="00C13436">
      <w:pPr>
        <w:jc w:val="center"/>
        <w:rPr>
          <w:rFonts w:eastAsia="Arial"/>
          <w:b/>
          <w:sz w:val="22"/>
          <w:szCs w:val="22"/>
        </w:rPr>
      </w:pPr>
    </w:p>
    <w:p w:rsidR="00C13436" w:rsidRDefault="00C13436" w:rsidP="00C13436">
      <w:pPr>
        <w:jc w:val="center"/>
        <w:rPr>
          <w:rFonts w:eastAsia="Arial"/>
          <w:b/>
          <w:sz w:val="22"/>
          <w:szCs w:val="22"/>
        </w:rPr>
      </w:pPr>
    </w:p>
    <w:p w:rsidR="00C13436" w:rsidRDefault="00C13436" w:rsidP="00C13436">
      <w:pPr>
        <w:jc w:val="center"/>
        <w:rPr>
          <w:rFonts w:eastAsia="Arial"/>
          <w:b/>
          <w:sz w:val="22"/>
          <w:szCs w:val="22"/>
        </w:rPr>
      </w:pPr>
    </w:p>
    <w:p w:rsidR="00C13436" w:rsidRPr="003E0EF7" w:rsidRDefault="00C13436" w:rsidP="00C13436">
      <w:pPr>
        <w:jc w:val="center"/>
        <w:rPr>
          <w:rFonts w:eastAsia="Arial"/>
          <w:sz w:val="22"/>
          <w:szCs w:val="22"/>
        </w:rPr>
      </w:pPr>
      <w:r w:rsidRPr="003E0EF7">
        <w:rPr>
          <w:rFonts w:eastAsia="Arial"/>
          <w:b/>
          <w:sz w:val="22"/>
          <w:szCs w:val="22"/>
        </w:rPr>
        <w:t>ANEXO I</w:t>
      </w:r>
    </w:p>
    <w:p w:rsidR="00C13436" w:rsidRPr="003E0EF7" w:rsidRDefault="00C13436" w:rsidP="00C13436">
      <w:pPr>
        <w:jc w:val="center"/>
        <w:rPr>
          <w:rFonts w:eastAsia="Arial"/>
          <w:b/>
          <w:sz w:val="22"/>
          <w:szCs w:val="22"/>
        </w:rPr>
      </w:pPr>
      <w:r w:rsidRPr="003E0EF7">
        <w:rPr>
          <w:rFonts w:eastAsia="Arial"/>
          <w:b/>
          <w:sz w:val="22"/>
          <w:szCs w:val="22"/>
        </w:rPr>
        <w:t xml:space="preserve">ANÁLISE DO CURRÍCULO </w:t>
      </w:r>
    </w:p>
    <w:p w:rsidR="00C13436" w:rsidRDefault="00C13436" w:rsidP="00C13436">
      <w:pPr>
        <w:jc w:val="center"/>
        <w:rPr>
          <w:b/>
          <w:bCs/>
          <w:sz w:val="22"/>
          <w:szCs w:val="22"/>
        </w:rPr>
      </w:pPr>
      <w:r w:rsidRPr="003E0EF7">
        <w:rPr>
          <w:b/>
          <w:bCs/>
          <w:sz w:val="22"/>
          <w:szCs w:val="22"/>
        </w:rPr>
        <w:t>PROGRAMAS DE RESIDÊNCIA MÉDICA COM EXIGÊNCIA DE PRÉ- REQUISITO</w:t>
      </w:r>
    </w:p>
    <w:p w:rsidR="00C13436" w:rsidRPr="006522FB" w:rsidRDefault="00C13436" w:rsidP="00C13436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8" w:type="dxa"/>
        <w:tblCellMar>
          <w:left w:w="10" w:type="dxa"/>
          <w:right w:w="10" w:type="dxa"/>
        </w:tblCellMar>
        <w:tblLook w:val="0000"/>
      </w:tblPr>
      <w:tblGrid>
        <w:gridCol w:w="8586"/>
      </w:tblGrid>
      <w:tr w:rsidR="00C13436" w:rsidRPr="00731F91" w:rsidTr="00C6330E">
        <w:trPr>
          <w:trHeight w:val="300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Completo:</w:t>
            </w:r>
          </w:p>
        </w:tc>
      </w:tr>
      <w:tr w:rsidR="00C13436" w:rsidRPr="00731F91" w:rsidTr="00C6330E">
        <w:trPr>
          <w:trHeight w:val="300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Programa de Residência Médica Pretendido:</w:t>
            </w:r>
          </w:p>
        </w:tc>
      </w:tr>
      <w:tr w:rsidR="00C13436" w:rsidRPr="00731F91" w:rsidTr="00C6330E">
        <w:trPr>
          <w:trHeight w:val="300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Nome da Instituição de conclusão da Residência Médica Pré-Requisito:</w:t>
            </w:r>
          </w:p>
        </w:tc>
      </w:tr>
      <w:tr w:rsidR="00C13436" w:rsidRPr="00731F91" w:rsidTr="00C6330E">
        <w:trPr>
          <w:trHeight w:val="300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Ano de conclusão da Residência Pré-Requisito:</w:t>
            </w:r>
          </w:p>
        </w:tc>
      </w:tr>
    </w:tbl>
    <w:p w:rsidR="00C13436" w:rsidRPr="00731F91" w:rsidRDefault="00C13436" w:rsidP="00C13436">
      <w:pPr>
        <w:spacing w:line="360" w:lineRule="auto"/>
        <w:jc w:val="both"/>
        <w:rPr>
          <w:rFonts w:eastAsia="Arial"/>
          <w:sz w:val="20"/>
          <w:szCs w:val="20"/>
        </w:rPr>
      </w:pPr>
    </w:p>
    <w:tbl>
      <w:tblPr>
        <w:tblW w:w="0" w:type="auto"/>
        <w:tblInd w:w="53" w:type="dxa"/>
        <w:tblCellMar>
          <w:left w:w="10" w:type="dxa"/>
          <w:right w:w="10" w:type="dxa"/>
        </w:tblCellMar>
        <w:tblLook w:val="0000"/>
      </w:tblPr>
      <w:tblGrid>
        <w:gridCol w:w="254"/>
        <w:gridCol w:w="7847"/>
        <w:gridCol w:w="490"/>
      </w:tblGrid>
      <w:tr w:rsidR="00C13436" w:rsidRPr="00731F91" w:rsidTr="00C6330E">
        <w:trPr>
          <w:trHeight w:val="300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1) Publicação de artigos científicos em revista indexada ou aceitos para publicação (2,0 por artigo)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Título da Publicação: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da Revista: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Data da Publicação: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Título da Publicação: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da Revista: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Data da Publicação: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Total (até 4,0 ponto)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C13436" w:rsidRPr="00731F91" w:rsidTr="00C6330E">
        <w:trPr>
          <w:trHeight w:val="300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2) Participação em Simpósio, Jornada ou Congresso Médico (0,2 por participação)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lastRenderedPageBreak/>
              <w:t>g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j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Total (até 2,0 ponto)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C13436" w:rsidRPr="00731F91" w:rsidTr="00C6330E">
        <w:trPr>
          <w:trHeight w:val="585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3) Apresentação de Tema Livre Oral ou Pôster em Simpósio, Jornada ou Congresso Médico (0,5 por apresentação)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Trabalho: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Trabalho: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Trabalho: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Trabalho: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Trabalho: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Trabalho: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Trabalho: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Trabalho: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13436" w:rsidRPr="00731F91" w:rsidTr="00C6330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olor w:val="000000"/>
                <w:sz w:val="20"/>
                <w:szCs w:val="20"/>
              </w:rPr>
              <w:t>Total (até 4,0 ponto)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31F91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</w:tbl>
    <w:p w:rsidR="00C13436" w:rsidRPr="00731F91" w:rsidRDefault="00C13436" w:rsidP="00C13436">
      <w:pPr>
        <w:spacing w:line="360" w:lineRule="auto"/>
        <w:jc w:val="both"/>
        <w:rPr>
          <w:rFonts w:eastAsia="Arial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35"/>
        <w:gridCol w:w="1833"/>
        <w:gridCol w:w="1654"/>
      </w:tblGrid>
      <w:tr w:rsidR="00C13436" w:rsidRPr="00731F91" w:rsidTr="00C6330E">
        <w:trPr>
          <w:trHeight w:val="13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3436" w:rsidRPr="00731F91" w:rsidRDefault="00C13436" w:rsidP="00C6330E">
            <w:pPr>
              <w:spacing w:before="200" w:line="360" w:lineRule="auto"/>
              <w:ind w:right="-249"/>
              <w:jc w:val="both"/>
              <w:rPr>
                <w:sz w:val="20"/>
                <w:szCs w:val="20"/>
              </w:rPr>
            </w:pPr>
            <w:r w:rsidRPr="00731F91">
              <w:rPr>
                <w:rFonts w:eastAsia="Arial"/>
                <w:b/>
                <w:caps/>
                <w:sz w:val="20"/>
                <w:szCs w:val="20"/>
              </w:rPr>
              <w:t>Total Geral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3436" w:rsidRPr="00731F91" w:rsidRDefault="00C13436" w:rsidP="00C6330E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C13436" w:rsidRDefault="00C13436" w:rsidP="00C13436">
      <w:pPr>
        <w:rPr>
          <w:b/>
          <w:u w:val="single"/>
        </w:rPr>
      </w:pPr>
    </w:p>
    <w:p w:rsidR="00C13436" w:rsidRDefault="00C13436" w:rsidP="00C13436">
      <w:pPr>
        <w:rPr>
          <w:b/>
          <w:u w:val="single"/>
        </w:rPr>
      </w:pPr>
    </w:p>
    <w:p w:rsidR="00C13436" w:rsidRDefault="00C13436" w:rsidP="00C13436">
      <w:pPr>
        <w:rPr>
          <w:b/>
          <w:u w:val="single"/>
        </w:rPr>
      </w:pPr>
    </w:p>
    <w:p w:rsidR="00C13436" w:rsidRDefault="00C13436" w:rsidP="00C13436">
      <w:pPr>
        <w:rPr>
          <w:b/>
          <w:u w:val="single"/>
        </w:rPr>
      </w:pPr>
    </w:p>
    <w:p w:rsidR="00C13436" w:rsidRDefault="00C13436" w:rsidP="00C13436">
      <w:pPr>
        <w:rPr>
          <w:b/>
          <w:u w:val="single"/>
        </w:rPr>
      </w:pPr>
    </w:p>
    <w:p w:rsidR="00C13436" w:rsidRDefault="00C13436" w:rsidP="00C13436">
      <w:pPr>
        <w:rPr>
          <w:b/>
          <w:u w:val="single"/>
        </w:rPr>
      </w:pPr>
      <w:r w:rsidRPr="008629D3">
        <w:rPr>
          <w:b/>
          <w:u w:val="single"/>
        </w:rPr>
        <w:t>Orientações para preenchimento</w:t>
      </w:r>
    </w:p>
    <w:p w:rsidR="00C13436" w:rsidRPr="008629D3" w:rsidRDefault="00C13436" w:rsidP="00C13436">
      <w:pPr>
        <w:rPr>
          <w:b/>
          <w:u w:val="single"/>
        </w:rPr>
      </w:pPr>
    </w:p>
    <w:p w:rsidR="00C13436" w:rsidRPr="008629D3" w:rsidRDefault="00C13436" w:rsidP="00C1343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629D3">
        <w:rPr>
          <w:rFonts w:ascii="Times New Roman" w:hAnsi="Times New Roman"/>
        </w:rPr>
        <w:t xml:space="preserve">O currículo deve ser preenchido conforme o modelo acima. </w:t>
      </w:r>
    </w:p>
    <w:p w:rsidR="00C13436" w:rsidRDefault="00C13436" w:rsidP="00C1343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629D3">
        <w:rPr>
          <w:rFonts w:ascii="Times New Roman" w:hAnsi="Times New Roman"/>
        </w:rPr>
        <w:t>Anexar os respectivos documentos comprobatórios das atividades realizadas em cada tópico na mesma ordem.</w:t>
      </w:r>
    </w:p>
    <w:p w:rsidR="00C13436" w:rsidRPr="003E0EF7" w:rsidRDefault="00C13436" w:rsidP="00C1343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b/>
        </w:rPr>
        <w:t>A</w:t>
      </w:r>
      <w:r w:rsidRPr="003E0EF7">
        <w:rPr>
          <w:b/>
        </w:rPr>
        <w:t>nexo I</w:t>
      </w:r>
      <w:r w:rsidRPr="003E0EF7">
        <w:t xml:space="preserve"> deve</w:t>
      </w:r>
      <w:r>
        <w:t>rá</w:t>
      </w:r>
      <w:r w:rsidRPr="003E0EF7">
        <w:t xml:space="preserve"> ser preenchido aos que iram participar do processo para residência médica com exigência de </w:t>
      </w:r>
      <w:r w:rsidRPr="006522FB">
        <w:rPr>
          <w:b/>
        </w:rPr>
        <w:t xml:space="preserve">Pré-Requisito em Oncologia Clínica e Cirurgia Torácica. </w:t>
      </w:r>
    </w:p>
    <w:p w:rsidR="00C13436" w:rsidRPr="008629D3" w:rsidRDefault="00C13436" w:rsidP="00C1343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3E0EF7">
        <w:rPr>
          <w:rFonts w:ascii="Times New Roman" w:hAnsi="Times New Roman"/>
        </w:rPr>
        <w:t>Não serão corrigidos currículos entregues em outro modelo.</w:t>
      </w:r>
    </w:p>
    <w:p w:rsidR="00C13436" w:rsidRPr="008629D3" w:rsidRDefault="00C13436" w:rsidP="00C1343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629D3">
        <w:rPr>
          <w:rFonts w:ascii="Times New Roman" w:hAnsi="Times New Roman"/>
        </w:rPr>
        <w:t>Os campos de pontuação são de uso exclusivo da comissão avaliadora.</w:t>
      </w:r>
    </w:p>
    <w:p w:rsidR="00C13436" w:rsidRPr="002066E7" w:rsidRDefault="00C13436" w:rsidP="00C13436">
      <w:pPr>
        <w:rPr>
          <w:rFonts w:ascii="Arial" w:hAnsi="Arial" w:cs="Arial"/>
          <w:b/>
          <w:sz w:val="20"/>
          <w:szCs w:val="20"/>
        </w:rPr>
      </w:pPr>
      <w:r w:rsidRPr="008629D3">
        <w:t>O</w:t>
      </w:r>
      <w:r>
        <w:t>s</w:t>
      </w:r>
      <w:r w:rsidRPr="008629D3">
        <w:t xml:space="preserve"> anexo</w:t>
      </w:r>
      <w:r>
        <w:t>s</w:t>
      </w:r>
      <w:r w:rsidRPr="008629D3">
        <w:t xml:space="preserve"> I</w:t>
      </w:r>
      <w:r>
        <w:t xml:space="preserve"> estaram disponíveis </w:t>
      </w:r>
      <w:r w:rsidRPr="008629D3">
        <w:t xml:space="preserve">no site </w:t>
      </w:r>
      <w:hyperlink r:id="rId5" w:history="1">
        <w:r w:rsidRPr="008629D3">
          <w:rPr>
            <w:rStyle w:val="Hyperlink"/>
          </w:rPr>
          <w:t>http://www.emescam.br/candidato/residencia-medica/</w:t>
        </w:r>
      </w:hyperlink>
    </w:p>
    <w:p w:rsidR="00C13436" w:rsidRPr="002066E7" w:rsidRDefault="00C13436" w:rsidP="00C13436">
      <w:pPr>
        <w:rPr>
          <w:rFonts w:ascii="Arial" w:hAnsi="Arial" w:cs="Arial"/>
          <w:b/>
          <w:sz w:val="20"/>
          <w:szCs w:val="20"/>
        </w:rPr>
      </w:pPr>
    </w:p>
    <w:p w:rsidR="00C13436" w:rsidRPr="002066E7" w:rsidRDefault="00C13436" w:rsidP="00C13436">
      <w:pPr>
        <w:rPr>
          <w:rFonts w:ascii="Arial" w:hAnsi="Arial" w:cs="Arial"/>
          <w:b/>
          <w:sz w:val="20"/>
          <w:szCs w:val="20"/>
        </w:rPr>
      </w:pPr>
    </w:p>
    <w:p w:rsidR="00C13436" w:rsidRPr="002066E7" w:rsidRDefault="00C13436" w:rsidP="00C13436">
      <w:pPr>
        <w:rPr>
          <w:rFonts w:ascii="Arial" w:hAnsi="Arial" w:cs="Arial"/>
          <w:b/>
          <w:sz w:val="20"/>
          <w:szCs w:val="20"/>
        </w:rPr>
      </w:pPr>
    </w:p>
    <w:p w:rsidR="00C17DB6" w:rsidRDefault="00C17DB6"/>
    <w:sectPr w:rsidR="00C17DB6" w:rsidSect="00C17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24AFB"/>
    <w:multiLevelType w:val="hybridMultilevel"/>
    <w:tmpl w:val="5A20DD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C13436"/>
    <w:rsid w:val="00A053EB"/>
    <w:rsid w:val="00C13436"/>
    <w:rsid w:val="00C17DB6"/>
    <w:rsid w:val="00E8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3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1343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343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mescam.br/candidato/residencia-medi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437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gkpereira</dc:creator>
  <cp:lastModifiedBy>gkpereira</cp:lastModifiedBy>
  <cp:revision>2</cp:revision>
  <dcterms:created xsi:type="dcterms:W3CDTF">2022-02-25T12:53:00Z</dcterms:created>
  <dcterms:modified xsi:type="dcterms:W3CDTF">2022-02-25T13:03:00Z</dcterms:modified>
</cp:coreProperties>
</file>