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A9" w:rsidRDefault="00077BA9" w:rsidP="00DD44CB">
      <w:pPr>
        <w:jc w:val="center"/>
        <w:rPr>
          <w:b/>
          <w:i/>
          <w:sz w:val="28"/>
          <w:szCs w:val="28"/>
          <w:u w:val="single"/>
        </w:rPr>
      </w:pPr>
    </w:p>
    <w:p w:rsidR="007C39C0" w:rsidRDefault="007C39C0" w:rsidP="00DD44CB">
      <w:pPr>
        <w:jc w:val="center"/>
        <w:rPr>
          <w:b/>
          <w:i/>
          <w:sz w:val="28"/>
          <w:szCs w:val="28"/>
          <w:u w:val="single"/>
        </w:rPr>
      </w:pPr>
    </w:p>
    <w:p w:rsidR="00570D49" w:rsidRDefault="00570D49" w:rsidP="00DD44CB">
      <w:pPr>
        <w:jc w:val="center"/>
        <w:rPr>
          <w:b/>
          <w:i/>
          <w:sz w:val="28"/>
          <w:szCs w:val="28"/>
          <w:u w:val="single"/>
        </w:rPr>
      </w:pPr>
    </w:p>
    <w:p w:rsidR="00DD44CB" w:rsidRDefault="00DD44CB" w:rsidP="00DD44CB">
      <w:pPr>
        <w:jc w:val="center"/>
        <w:rPr>
          <w:b/>
          <w:i/>
          <w:sz w:val="28"/>
          <w:szCs w:val="28"/>
          <w:u w:val="single"/>
        </w:rPr>
      </w:pPr>
      <w:r w:rsidRPr="00C73BFA">
        <w:rPr>
          <w:b/>
          <w:i/>
          <w:sz w:val="28"/>
          <w:szCs w:val="28"/>
          <w:u w:val="single"/>
        </w:rPr>
        <w:t>CHAMADA DE SUPLENTES</w:t>
      </w:r>
    </w:p>
    <w:p w:rsidR="007C39C0" w:rsidRDefault="007C39C0" w:rsidP="00DD44CB">
      <w:pPr>
        <w:jc w:val="center"/>
        <w:rPr>
          <w:b/>
          <w:i/>
          <w:sz w:val="28"/>
          <w:szCs w:val="28"/>
          <w:u w:val="single"/>
        </w:rPr>
      </w:pPr>
    </w:p>
    <w:p w:rsidR="00DD44CB" w:rsidRDefault="00DD44CB" w:rsidP="00DD44CB">
      <w:pPr>
        <w:jc w:val="center"/>
        <w:rPr>
          <w:b/>
          <w:i/>
          <w:sz w:val="28"/>
          <w:szCs w:val="28"/>
          <w:u w:val="single"/>
        </w:rPr>
      </w:pPr>
    </w:p>
    <w:p w:rsidR="001A1F7A" w:rsidRDefault="001A1F7A" w:rsidP="001A1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2"/>
          <w:szCs w:val="22"/>
          <w:u w:val="single"/>
        </w:rPr>
      </w:pPr>
    </w:p>
    <w:p w:rsidR="00E437E2" w:rsidRDefault="00E437E2" w:rsidP="00E4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PEDIATRIA</w:t>
      </w:r>
    </w:p>
    <w:p w:rsidR="00E437E2" w:rsidRDefault="007313EF" w:rsidP="009D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Luciana Rossi da Rocha</w:t>
      </w:r>
    </w:p>
    <w:p w:rsidR="007313EF" w:rsidRDefault="007313EF" w:rsidP="009D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Lucas </w:t>
      </w:r>
      <w:proofErr w:type="spellStart"/>
      <w:r>
        <w:rPr>
          <w:i/>
        </w:rPr>
        <w:t>Piovezan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Tardin</w:t>
      </w:r>
      <w:proofErr w:type="spellEnd"/>
      <w:r>
        <w:rPr>
          <w:i/>
        </w:rPr>
        <w:t xml:space="preserve"> Rodrigues</w:t>
      </w:r>
    </w:p>
    <w:p w:rsidR="00E437E2" w:rsidRPr="007C39C0" w:rsidRDefault="00E437E2" w:rsidP="009D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50130" w:rsidRDefault="00550130" w:rsidP="00550130">
      <w:pPr>
        <w:rPr>
          <w:sz w:val="22"/>
          <w:szCs w:val="22"/>
        </w:rPr>
      </w:pPr>
    </w:p>
    <w:p w:rsidR="003A7231" w:rsidRPr="00550130" w:rsidRDefault="003A7231" w:rsidP="00550130">
      <w:pPr>
        <w:rPr>
          <w:sz w:val="22"/>
          <w:szCs w:val="22"/>
        </w:rPr>
      </w:pPr>
    </w:p>
    <w:p w:rsidR="00550130" w:rsidRDefault="00550130" w:rsidP="00550130">
      <w:pPr>
        <w:rPr>
          <w:sz w:val="22"/>
          <w:szCs w:val="22"/>
        </w:rPr>
      </w:pPr>
    </w:p>
    <w:p w:rsidR="004F12D0" w:rsidRDefault="00550130" w:rsidP="00F26132">
      <w:pPr>
        <w:tabs>
          <w:tab w:val="left" w:pos="202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7509F9">
        <w:rPr>
          <w:sz w:val="22"/>
          <w:szCs w:val="22"/>
        </w:rPr>
        <w:t xml:space="preserve">Vitória, </w:t>
      </w:r>
      <w:r w:rsidR="00570D49">
        <w:rPr>
          <w:sz w:val="22"/>
          <w:szCs w:val="22"/>
        </w:rPr>
        <w:t>01</w:t>
      </w:r>
      <w:r w:rsidR="00F26132">
        <w:rPr>
          <w:sz w:val="22"/>
          <w:szCs w:val="22"/>
        </w:rPr>
        <w:t xml:space="preserve"> de</w:t>
      </w:r>
      <w:r w:rsidR="00570D49">
        <w:rPr>
          <w:sz w:val="22"/>
          <w:szCs w:val="22"/>
        </w:rPr>
        <w:t xml:space="preserve"> março</w:t>
      </w:r>
      <w:r w:rsidR="00F26132">
        <w:rPr>
          <w:sz w:val="22"/>
          <w:szCs w:val="22"/>
        </w:rPr>
        <w:t xml:space="preserve"> de 2021.</w:t>
      </w:r>
    </w:p>
    <w:p w:rsidR="00F26132" w:rsidRDefault="00F26132" w:rsidP="00F26132">
      <w:pPr>
        <w:tabs>
          <w:tab w:val="left" w:pos="2025"/>
        </w:tabs>
        <w:jc w:val="right"/>
        <w:rPr>
          <w:sz w:val="22"/>
          <w:szCs w:val="22"/>
        </w:rPr>
      </w:pPr>
    </w:p>
    <w:p w:rsidR="00F26132" w:rsidRDefault="00F26132" w:rsidP="00F26132">
      <w:pPr>
        <w:tabs>
          <w:tab w:val="left" w:pos="2025"/>
        </w:tabs>
        <w:jc w:val="right"/>
        <w:rPr>
          <w:sz w:val="22"/>
          <w:szCs w:val="22"/>
        </w:rPr>
      </w:pPr>
    </w:p>
    <w:p w:rsidR="00F26132" w:rsidRDefault="00F26132" w:rsidP="00F26132">
      <w:pPr>
        <w:tabs>
          <w:tab w:val="left" w:pos="2025"/>
        </w:tabs>
        <w:jc w:val="right"/>
        <w:rPr>
          <w:sz w:val="22"/>
          <w:szCs w:val="22"/>
        </w:rPr>
      </w:pPr>
    </w:p>
    <w:sectPr w:rsidR="00F26132" w:rsidSect="009D6A31">
      <w:headerReference w:type="default" r:id="rId7"/>
      <w:footerReference w:type="default" r:id="rId8"/>
      <w:pgSz w:w="11906" w:h="16838"/>
      <w:pgMar w:top="12" w:right="1274" w:bottom="1758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E2" w:rsidRDefault="00E437E2">
      <w:r>
        <w:separator/>
      </w:r>
    </w:p>
  </w:endnote>
  <w:endnote w:type="continuationSeparator" w:id="1">
    <w:p w:rsidR="00E437E2" w:rsidRDefault="00E4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E2" w:rsidRPr="009D6A31" w:rsidRDefault="00E437E2" w:rsidP="004351E3">
    <w:pPr>
      <w:pStyle w:val="Rodap"/>
      <w:jc w:val="right"/>
      <w:rPr>
        <w:b/>
        <w:sz w:val="16"/>
        <w:szCs w:val="16"/>
      </w:rPr>
    </w:pPr>
    <w:r>
      <w:rPr>
        <w:rFonts w:cs="Times New Roman"/>
        <w:b/>
        <w:i/>
        <w:sz w:val="20"/>
        <w:szCs w:val="20"/>
      </w:rPr>
      <w:t xml:space="preserve">     </w:t>
    </w: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52705</wp:posOffset>
          </wp:positionV>
          <wp:extent cx="514350" cy="809625"/>
          <wp:effectExtent l="19050" t="0" r="0" b="0"/>
          <wp:wrapTight wrapText="bothSides">
            <wp:wrapPolygon edited="0">
              <wp:start x="-800" y="0"/>
              <wp:lineTo x="-800" y="21346"/>
              <wp:lineTo x="21600" y="21346"/>
              <wp:lineTo x="21600" y="0"/>
              <wp:lineTo x="-800" y="0"/>
            </wp:wrapPolygon>
          </wp:wrapTight>
          <wp:docPr id="2" name="Imagem 1" descr="Papel Santa 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Santa C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b/>
        <w:i/>
        <w:sz w:val="20"/>
        <w:szCs w:val="20"/>
      </w:rPr>
      <w:t xml:space="preserve">                               </w:t>
    </w:r>
    <w:proofErr w:type="spellStart"/>
    <w:r w:rsidRPr="009D6A31">
      <w:rPr>
        <w:rFonts w:cs="Times New Roman"/>
        <w:b/>
        <w:i/>
        <w:sz w:val="20"/>
        <w:szCs w:val="20"/>
      </w:rPr>
      <w:t>Giovana</w:t>
    </w:r>
    <w:proofErr w:type="spellEnd"/>
    <w:proofErr w:type="gramStart"/>
    <w:r w:rsidRPr="009D6A31">
      <w:rPr>
        <w:rFonts w:cs="Times New Roman"/>
        <w:b/>
        <w:i/>
        <w:sz w:val="20"/>
        <w:szCs w:val="20"/>
      </w:rPr>
      <w:t xml:space="preserve">  </w:t>
    </w:r>
    <w:proofErr w:type="gramEnd"/>
    <w:r w:rsidRPr="009D6A31">
      <w:rPr>
        <w:rFonts w:cs="Times New Roman"/>
        <w:b/>
        <w:i/>
        <w:sz w:val="20"/>
        <w:szCs w:val="20"/>
      </w:rPr>
      <w:t>Kelly Mendonça Pereira</w:t>
    </w:r>
  </w:p>
  <w:p w:rsidR="00E437E2" w:rsidRPr="009D6A31" w:rsidRDefault="00E437E2" w:rsidP="004351E3">
    <w:pPr>
      <w:pStyle w:val="Rodap"/>
      <w:jc w:val="right"/>
      <w:rPr>
        <w:rFonts w:cs="Times New Roman"/>
        <w:b/>
        <w:i/>
        <w:sz w:val="20"/>
        <w:szCs w:val="20"/>
      </w:rPr>
    </w:pPr>
    <w:r>
      <w:rPr>
        <w:rFonts w:cs="Times New Roman"/>
        <w:b/>
        <w:i/>
        <w:sz w:val="20"/>
        <w:szCs w:val="20"/>
      </w:rPr>
      <w:t xml:space="preserve">                                     </w:t>
    </w:r>
    <w:r w:rsidRPr="009D6A31">
      <w:rPr>
        <w:rFonts w:cs="Times New Roman"/>
        <w:b/>
        <w:i/>
        <w:sz w:val="20"/>
        <w:szCs w:val="20"/>
      </w:rPr>
      <w:t>Secretária da COREME do HSCMV</w:t>
    </w:r>
  </w:p>
  <w:p w:rsidR="00E437E2" w:rsidRDefault="00E437E2" w:rsidP="004351E3">
    <w:pPr>
      <w:pStyle w:val="Rodap"/>
      <w:jc w:val="right"/>
      <w:rPr>
        <w:rFonts w:ascii="Arial" w:hAnsi="Arial"/>
        <w:noProof/>
        <w:color w:val="7F7F7F"/>
        <w:sz w:val="16"/>
        <w:szCs w:val="16"/>
        <w:lang w:eastAsia="pt-BR" w:bidi="ar-SA"/>
      </w:rPr>
    </w:pPr>
    <w:r>
      <w:rPr>
        <w:rFonts w:cs="Times New Roman"/>
        <w:b/>
        <w:i/>
        <w:sz w:val="20"/>
        <w:szCs w:val="20"/>
      </w:rPr>
      <w:t xml:space="preserve">                                     </w:t>
    </w:r>
    <w:r w:rsidRPr="009D6A31">
      <w:rPr>
        <w:rFonts w:cs="Times New Roman"/>
        <w:b/>
        <w:i/>
        <w:sz w:val="20"/>
        <w:szCs w:val="20"/>
      </w:rPr>
      <w:t>27-3212-7223</w:t>
    </w:r>
    <w:proofErr w:type="gramStart"/>
    <w:r>
      <w:rPr>
        <w:rFonts w:cs="Times New Roman"/>
        <w:b/>
        <w:i/>
        <w:sz w:val="20"/>
        <w:szCs w:val="20"/>
      </w:rPr>
      <w:t xml:space="preserve">  </w:t>
    </w:r>
    <w:proofErr w:type="gramEnd"/>
    <w:r>
      <w:rPr>
        <w:rFonts w:cs="Times New Roman"/>
        <w:b/>
        <w:i/>
        <w:sz w:val="20"/>
        <w:szCs w:val="20"/>
      </w:rPr>
      <w:t xml:space="preserve">-  </w:t>
    </w:r>
    <w:r w:rsidRPr="009D6A31">
      <w:rPr>
        <w:rFonts w:cs="Times New Roman"/>
        <w:b/>
        <w:i/>
        <w:sz w:val="20"/>
        <w:szCs w:val="20"/>
      </w:rPr>
      <w:t>residência@santacasavitoria.org</w:t>
    </w:r>
    <w:r>
      <w:rPr>
        <w:rFonts w:ascii="Arial" w:hAnsi="Arial"/>
        <w:noProof/>
        <w:color w:val="7F7F7F"/>
        <w:sz w:val="16"/>
        <w:szCs w:val="16"/>
        <w:lang w:eastAsia="pt-BR" w:bidi="ar-SA"/>
      </w:rPr>
      <w:t xml:space="preserve"> </w:t>
    </w:r>
  </w:p>
  <w:p w:rsidR="00E437E2" w:rsidRPr="009D6A31" w:rsidRDefault="00E437E2" w:rsidP="004351E3">
    <w:pPr>
      <w:jc w:val="right"/>
      <w:rPr>
        <w:b/>
        <w:sz w:val="16"/>
        <w:szCs w:val="16"/>
      </w:rPr>
    </w:pPr>
    <w:r w:rsidRPr="009D6A31">
      <w:rPr>
        <w:b/>
        <w:sz w:val="16"/>
        <w:szCs w:val="16"/>
      </w:rPr>
      <w:t xml:space="preserve">Rua Dr. João dos Santos </w:t>
    </w:r>
    <w:proofErr w:type="gramStart"/>
    <w:r w:rsidRPr="009D6A31">
      <w:rPr>
        <w:b/>
        <w:sz w:val="16"/>
        <w:szCs w:val="16"/>
      </w:rPr>
      <w:t>Neves,</w:t>
    </w:r>
    <w:proofErr w:type="gramEnd"/>
    <w:r w:rsidRPr="009D6A31">
      <w:rPr>
        <w:b/>
        <w:sz w:val="16"/>
        <w:szCs w:val="16"/>
      </w:rPr>
      <w:t>143 - Fone: 3212-7200 - CEP 29018-180</w:t>
    </w:r>
  </w:p>
  <w:p w:rsidR="00E437E2" w:rsidRDefault="00E437E2" w:rsidP="004351E3">
    <w:pPr>
      <w:jc w:val="right"/>
    </w:pPr>
    <w:r>
      <w:rPr>
        <w:b/>
        <w:sz w:val="16"/>
        <w:szCs w:val="16"/>
      </w:rPr>
      <w:t xml:space="preserve">                                              </w:t>
    </w:r>
    <w:r w:rsidRPr="009D6A31">
      <w:rPr>
        <w:b/>
        <w:sz w:val="16"/>
        <w:szCs w:val="16"/>
      </w:rPr>
      <w:t>Vitória - Estado do Espírito Santo</w:t>
    </w:r>
  </w:p>
  <w:p w:rsidR="00E437E2" w:rsidRDefault="00E437E2" w:rsidP="009D6A31">
    <w:pPr>
      <w:tabs>
        <w:tab w:val="left" w:pos="2550"/>
      </w:tabs>
    </w:pPr>
  </w:p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20"/>
      <w:gridCol w:w="4819"/>
    </w:tblGrid>
    <w:tr w:rsidR="00E437E2" w:rsidRPr="009D6A31" w:rsidTr="00C73BFA">
      <w:trPr>
        <w:trHeight w:val="1350"/>
      </w:trPr>
      <w:tc>
        <w:tcPr>
          <w:tcW w:w="4820" w:type="dxa"/>
          <w:shd w:val="clear" w:color="auto" w:fill="auto"/>
        </w:tcPr>
        <w:p w:rsidR="00E437E2" w:rsidRDefault="00E437E2" w:rsidP="009D6A31">
          <w:pPr>
            <w:pStyle w:val="Rodap"/>
            <w:rPr>
              <w:rFonts w:ascii="Arial" w:hAnsi="Arial"/>
              <w:noProof/>
              <w:color w:val="7F7F7F"/>
              <w:sz w:val="16"/>
              <w:szCs w:val="16"/>
              <w:lang w:eastAsia="pt-BR" w:bidi="ar-SA"/>
            </w:rPr>
          </w:pPr>
          <w:r>
            <w:rPr>
              <w:rFonts w:cs="Times New Roman"/>
              <w:b/>
              <w:i/>
              <w:sz w:val="20"/>
              <w:szCs w:val="20"/>
            </w:rPr>
            <w:t xml:space="preserve">                                </w:t>
          </w:r>
        </w:p>
        <w:p w:rsidR="00E437E2" w:rsidRDefault="00E437E2" w:rsidP="009D6A31">
          <w:pPr>
            <w:pStyle w:val="Rodap"/>
            <w:rPr>
              <w:rFonts w:ascii="Arial" w:hAnsi="Arial"/>
              <w:noProof/>
              <w:color w:val="7F7F7F"/>
              <w:sz w:val="16"/>
              <w:szCs w:val="16"/>
              <w:lang w:eastAsia="pt-BR" w:bidi="ar-SA"/>
            </w:rPr>
          </w:pPr>
        </w:p>
        <w:p w:rsidR="00E437E2" w:rsidRDefault="00E437E2" w:rsidP="009D6A31">
          <w:pPr>
            <w:pStyle w:val="Rodap"/>
            <w:rPr>
              <w:rFonts w:ascii="Arial" w:hAnsi="Arial"/>
              <w:noProof/>
              <w:color w:val="7F7F7F"/>
              <w:sz w:val="16"/>
              <w:szCs w:val="16"/>
              <w:lang w:eastAsia="pt-BR" w:bidi="ar-SA"/>
            </w:rPr>
          </w:pPr>
        </w:p>
        <w:p w:rsidR="00E437E2" w:rsidRDefault="00E437E2" w:rsidP="009D6A31">
          <w:pPr>
            <w:pStyle w:val="Rodap"/>
            <w:rPr>
              <w:rFonts w:ascii="Arial" w:hAnsi="Arial"/>
              <w:noProof/>
              <w:color w:val="7F7F7F"/>
              <w:sz w:val="16"/>
              <w:szCs w:val="16"/>
              <w:lang w:eastAsia="pt-BR" w:bidi="ar-SA"/>
            </w:rPr>
          </w:pPr>
        </w:p>
        <w:p w:rsidR="00E437E2" w:rsidRPr="009D6A31" w:rsidRDefault="00E437E2" w:rsidP="009D6A31">
          <w:pPr>
            <w:pStyle w:val="Rodap"/>
            <w:rPr>
              <w:rFonts w:ascii="Arial" w:hAnsi="Arial"/>
              <w:color w:val="7F7F7F"/>
              <w:sz w:val="16"/>
              <w:szCs w:val="16"/>
            </w:rPr>
          </w:pPr>
        </w:p>
      </w:tc>
      <w:tc>
        <w:tcPr>
          <w:tcW w:w="4819" w:type="dxa"/>
          <w:shd w:val="clear" w:color="auto" w:fill="auto"/>
        </w:tcPr>
        <w:p w:rsidR="00E437E2" w:rsidRPr="009D6A31" w:rsidRDefault="00E437E2" w:rsidP="009D6A31">
          <w:pPr>
            <w:pStyle w:val="Rodap"/>
            <w:rPr>
              <w:rFonts w:cs="Times New Roman"/>
              <w:sz w:val="20"/>
              <w:szCs w:val="20"/>
            </w:rPr>
          </w:pPr>
        </w:p>
      </w:tc>
    </w:tr>
  </w:tbl>
  <w:p w:rsidR="00E437E2" w:rsidRDefault="00E437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E2" w:rsidRDefault="00E437E2">
      <w:r>
        <w:separator/>
      </w:r>
    </w:p>
  </w:footnote>
  <w:footnote w:type="continuationSeparator" w:id="1">
    <w:p w:rsidR="00E437E2" w:rsidRDefault="00E43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214"/>
    </w:tblGrid>
    <w:tr w:rsidR="00E437E2" w:rsidTr="00DD44CB">
      <w:tc>
        <w:tcPr>
          <w:tcW w:w="9214" w:type="dxa"/>
          <w:shd w:val="clear" w:color="auto" w:fill="auto"/>
        </w:tcPr>
        <w:p w:rsidR="00E437E2" w:rsidRPr="008E49B4" w:rsidRDefault="00E437E2" w:rsidP="00DD44CB">
          <w:pPr>
            <w:ind w:left="370" w:hanging="370"/>
            <w:jc w:val="center"/>
            <w:rPr>
              <w:rFonts w:cs="Times New Roman"/>
            </w:rPr>
          </w:pPr>
          <w:r w:rsidRPr="008E49B4">
            <w:rPr>
              <w:rFonts w:cs="Times New Roman"/>
              <w:noProof/>
              <w:lang w:eastAsia="pt-BR" w:bidi="ar-SA"/>
            </w:rPr>
            <w:drawing>
              <wp:inline distT="0" distB="0" distL="0" distR="0">
                <wp:extent cx="515620" cy="628119"/>
                <wp:effectExtent l="0" t="0" r="0" b="635"/>
                <wp:docPr id="4" name="Imagem 10" descr="W:\residencia medica\logomarca geral\brasão Irmanda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residencia medica\logomarca geral\brasão Irmanda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742" cy="630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37E2" w:rsidRPr="008E49B4" w:rsidRDefault="00E437E2" w:rsidP="009D6A31">
          <w:pPr>
            <w:jc w:val="center"/>
            <w:rPr>
              <w:rFonts w:eastAsia="Arial" w:cs="Times New Roman"/>
              <w:b/>
              <w:sz w:val="20"/>
              <w:szCs w:val="20"/>
            </w:rPr>
          </w:pPr>
          <w:r w:rsidRPr="008E49B4">
            <w:rPr>
              <w:rFonts w:eastAsia="Arial" w:cs="Times New Roman"/>
              <w:b/>
              <w:sz w:val="20"/>
              <w:szCs w:val="20"/>
            </w:rPr>
            <w:t>EDITAL Nº 01/2021</w:t>
          </w:r>
        </w:p>
        <w:p w:rsidR="00E437E2" w:rsidRPr="008E49B4" w:rsidRDefault="00E437E2" w:rsidP="009D6A31">
          <w:pPr>
            <w:jc w:val="center"/>
            <w:rPr>
              <w:rFonts w:cs="Times New Roman"/>
              <w:b/>
              <w:caps/>
              <w:sz w:val="20"/>
              <w:szCs w:val="20"/>
            </w:rPr>
          </w:pPr>
          <w:r w:rsidRPr="008E49B4">
            <w:rPr>
              <w:rFonts w:cs="Times New Roman"/>
              <w:b/>
              <w:caps/>
              <w:sz w:val="20"/>
              <w:szCs w:val="20"/>
            </w:rPr>
            <w:t>PROCESSO DE SELEÇÃO PÚBLICA</w:t>
          </w:r>
        </w:p>
        <w:p w:rsidR="00E437E2" w:rsidRDefault="00E437E2" w:rsidP="009D6A31">
          <w:pPr>
            <w:jc w:val="center"/>
            <w:rPr>
              <w:rFonts w:eastAsia="Arial" w:cs="Times New Roman"/>
              <w:b/>
              <w:sz w:val="20"/>
              <w:szCs w:val="20"/>
            </w:rPr>
          </w:pPr>
          <w:r w:rsidRPr="008E49B4">
            <w:rPr>
              <w:rFonts w:cs="Times New Roman"/>
              <w:b/>
              <w:caps/>
              <w:sz w:val="20"/>
              <w:szCs w:val="20"/>
            </w:rPr>
            <w:t xml:space="preserve">Programas de Residência MédicA </w:t>
          </w:r>
          <w:r w:rsidRPr="008E49B4">
            <w:rPr>
              <w:rFonts w:eastAsia="Arial" w:cs="Times New Roman"/>
              <w:b/>
              <w:sz w:val="20"/>
              <w:szCs w:val="20"/>
            </w:rPr>
            <w:t xml:space="preserve">DO HOSPITAL SANTA CASA DE MISERICÓRDIA </w:t>
          </w:r>
        </w:p>
        <w:p w:rsidR="00E437E2" w:rsidRPr="008E49B4" w:rsidRDefault="00E437E2" w:rsidP="009D6A31">
          <w:pPr>
            <w:jc w:val="center"/>
            <w:rPr>
              <w:rFonts w:eastAsia="Arial" w:cs="Times New Roman"/>
              <w:b/>
              <w:sz w:val="20"/>
              <w:szCs w:val="20"/>
            </w:rPr>
          </w:pPr>
          <w:r w:rsidRPr="008E49B4">
            <w:rPr>
              <w:rFonts w:eastAsia="Arial" w:cs="Times New Roman"/>
              <w:b/>
              <w:sz w:val="20"/>
              <w:szCs w:val="20"/>
            </w:rPr>
            <w:t xml:space="preserve">DE VITÓRIA </w:t>
          </w:r>
        </w:p>
        <w:p w:rsidR="00E437E2" w:rsidRDefault="00E437E2" w:rsidP="009D6A31">
          <w:pPr>
            <w:jc w:val="center"/>
            <w:rPr>
              <w:rFonts w:eastAsia="Arial" w:cs="Times New Roman"/>
              <w:b/>
              <w:sz w:val="20"/>
              <w:szCs w:val="20"/>
            </w:rPr>
          </w:pPr>
          <w:r>
            <w:rPr>
              <w:rFonts w:eastAsia="Arial" w:cs="Times New Roman"/>
              <w:b/>
              <w:sz w:val="20"/>
              <w:szCs w:val="20"/>
            </w:rPr>
            <w:t>ACESSO DIRETO</w:t>
          </w:r>
        </w:p>
        <w:p w:rsidR="00E437E2" w:rsidRPr="00DD44CB" w:rsidRDefault="00E437E2" w:rsidP="00DD44CB">
          <w:pPr>
            <w:jc w:val="both"/>
            <w:rPr>
              <w:sz w:val="20"/>
              <w:szCs w:val="20"/>
            </w:rPr>
          </w:pPr>
          <w:r w:rsidRPr="00DD44CB">
            <w:rPr>
              <w:b/>
              <w:sz w:val="20"/>
              <w:szCs w:val="20"/>
            </w:rPr>
            <w:t>13</w:t>
          </w:r>
          <w:r w:rsidRPr="00DD44CB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</w:t>
          </w:r>
          <w:r w:rsidRPr="00DD44CB">
            <w:rPr>
              <w:sz w:val="20"/>
              <w:szCs w:val="20"/>
            </w:rPr>
            <w:t>Matricula</w:t>
          </w:r>
        </w:p>
        <w:p w:rsidR="00E437E2" w:rsidRPr="00DD44CB" w:rsidRDefault="00E437E2" w:rsidP="00DD44CB">
          <w:pPr>
            <w:jc w:val="both"/>
            <w:rPr>
              <w:rFonts w:eastAsia="Arial" w:cs="Times New Roman"/>
              <w:sz w:val="20"/>
              <w:szCs w:val="20"/>
            </w:rPr>
          </w:pPr>
          <w:r w:rsidRPr="00DD44CB">
            <w:rPr>
              <w:rFonts w:eastAsia="Arial" w:cs="Times New Roman"/>
              <w:b/>
              <w:sz w:val="20"/>
              <w:szCs w:val="20"/>
            </w:rPr>
            <w:t xml:space="preserve">13.5. </w:t>
          </w:r>
          <w:r w:rsidRPr="00DD44CB">
            <w:rPr>
              <w:rFonts w:eastAsia="Arial" w:cs="Times New Roman"/>
              <w:sz w:val="20"/>
              <w:szCs w:val="20"/>
            </w:rPr>
            <w:t xml:space="preserve">No caso de desistência ou impossibilidade de realização da matrícula do candidato, a convocação do </w:t>
          </w:r>
          <w:r w:rsidRPr="00DD44CB">
            <w:rPr>
              <w:rFonts w:eastAsia="Arial" w:cs="Times New Roman"/>
              <w:b/>
              <w:sz w:val="20"/>
              <w:szCs w:val="20"/>
            </w:rPr>
            <w:t>candidato suplente</w:t>
          </w:r>
          <w:r w:rsidRPr="00DD44CB">
            <w:rPr>
              <w:rFonts w:eastAsia="Arial" w:cs="Times New Roman"/>
              <w:sz w:val="20"/>
              <w:szCs w:val="20"/>
            </w:rPr>
            <w:t xml:space="preserve"> será realizada através do </w:t>
          </w:r>
          <w:r w:rsidRPr="00DD44CB">
            <w:rPr>
              <w:rFonts w:eastAsia="Arial" w:cs="Times New Roman"/>
              <w:i/>
              <w:sz w:val="20"/>
              <w:szCs w:val="20"/>
            </w:rPr>
            <w:t>site</w:t>
          </w:r>
          <w:r w:rsidRPr="00DD44CB">
            <w:rPr>
              <w:rFonts w:eastAsia="Arial" w:cs="Times New Roman"/>
              <w:sz w:val="20"/>
              <w:szCs w:val="20"/>
            </w:rPr>
            <w:t xml:space="preserve"> da EMESCAM, o qual terá um prazo de 24 horas a partir da convocação, para efetuar a matrícula. </w:t>
          </w:r>
        </w:p>
        <w:p w:rsidR="00E437E2" w:rsidRPr="00DD44CB" w:rsidRDefault="00E437E2" w:rsidP="00DD44CB">
          <w:pPr>
            <w:jc w:val="both"/>
            <w:rPr>
              <w:rFonts w:eastAsia="Arial" w:cs="Times New Roman"/>
              <w:sz w:val="20"/>
              <w:szCs w:val="20"/>
            </w:rPr>
          </w:pPr>
          <w:r w:rsidRPr="00DD44CB">
            <w:rPr>
              <w:rFonts w:eastAsia="Arial" w:cs="Times New Roman"/>
              <w:b/>
              <w:sz w:val="20"/>
              <w:szCs w:val="20"/>
            </w:rPr>
            <w:t xml:space="preserve">13.6. </w:t>
          </w:r>
          <w:r w:rsidRPr="00DD44CB">
            <w:rPr>
              <w:rFonts w:eastAsia="Arial" w:cs="Times New Roman"/>
              <w:sz w:val="20"/>
              <w:szCs w:val="20"/>
            </w:rPr>
            <w:t>Decorrido este prazo, o candidato será desclassificado e o próximo da lista de classificação será convocado</w:t>
          </w:r>
          <w:r>
            <w:rPr>
              <w:rFonts w:eastAsia="Arial" w:cs="Times New Roman"/>
              <w:sz w:val="20"/>
              <w:szCs w:val="20"/>
            </w:rPr>
            <w:t>.</w:t>
          </w:r>
        </w:p>
      </w:tc>
    </w:tr>
  </w:tbl>
  <w:p w:rsidR="00E437E2" w:rsidRDefault="00E437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E7822"/>
    <w:rsid w:val="00013EE5"/>
    <w:rsid w:val="00036C63"/>
    <w:rsid w:val="0005302E"/>
    <w:rsid w:val="00071C2E"/>
    <w:rsid w:val="00077BA9"/>
    <w:rsid w:val="00086E25"/>
    <w:rsid w:val="000B1884"/>
    <w:rsid w:val="000C7D41"/>
    <w:rsid w:val="000D1275"/>
    <w:rsid w:val="000F00FB"/>
    <w:rsid w:val="00161AF0"/>
    <w:rsid w:val="00162949"/>
    <w:rsid w:val="00185B5B"/>
    <w:rsid w:val="001A1F7A"/>
    <w:rsid w:val="001A67E5"/>
    <w:rsid w:val="001B66BD"/>
    <w:rsid w:val="001F3C52"/>
    <w:rsid w:val="00206C1A"/>
    <w:rsid w:val="0022203D"/>
    <w:rsid w:val="00241ECE"/>
    <w:rsid w:val="00253F2E"/>
    <w:rsid w:val="00255E0E"/>
    <w:rsid w:val="002769A2"/>
    <w:rsid w:val="002A2784"/>
    <w:rsid w:val="002A43CC"/>
    <w:rsid w:val="002D1D08"/>
    <w:rsid w:val="002E0C42"/>
    <w:rsid w:val="00301249"/>
    <w:rsid w:val="00393646"/>
    <w:rsid w:val="003A7231"/>
    <w:rsid w:val="003C0BD4"/>
    <w:rsid w:val="003C5743"/>
    <w:rsid w:val="003E7151"/>
    <w:rsid w:val="004351E3"/>
    <w:rsid w:val="004478A8"/>
    <w:rsid w:val="00475EC6"/>
    <w:rsid w:val="0047684F"/>
    <w:rsid w:val="00484ED4"/>
    <w:rsid w:val="004A2EAE"/>
    <w:rsid w:val="004D561C"/>
    <w:rsid w:val="004F12D0"/>
    <w:rsid w:val="004F5AA1"/>
    <w:rsid w:val="00506B65"/>
    <w:rsid w:val="00527093"/>
    <w:rsid w:val="00550130"/>
    <w:rsid w:val="00551FA7"/>
    <w:rsid w:val="0056493A"/>
    <w:rsid w:val="00570D49"/>
    <w:rsid w:val="005B6CFC"/>
    <w:rsid w:val="005B76FD"/>
    <w:rsid w:val="005D045F"/>
    <w:rsid w:val="005D148A"/>
    <w:rsid w:val="005E277D"/>
    <w:rsid w:val="005E7604"/>
    <w:rsid w:val="006127BC"/>
    <w:rsid w:val="006267F2"/>
    <w:rsid w:val="0067724F"/>
    <w:rsid w:val="006971CB"/>
    <w:rsid w:val="006A3DD9"/>
    <w:rsid w:val="006C232F"/>
    <w:rsid w:val="006E66A7"/>
    <w:rsid w:val="006F014B"/>
    <w:rsid w:val="006F0912"/>
    <w:rsid w:val="00722523"/>
    <w:rsid w:val="007313EF"/>
    <w:rsid w:val="00731610"/>
    <w:rsid w:val="00732459"/>
    <w:rsid w:val="00736C2D"/>
    <w:rsid w:val="00740EA9"/>
    <w:rsid w:val="00746EDC"/>
    <w:rsid w:val="00746FA5"/>
    <w:rsid w:val="007509F9"/>
    <w:rsid w:val="00757351"/>
    <w:rsid w:val="00771163"/>
    <w:rsid w:val="007766F0"/>
    <w:rsid w:val="007833BC"/>
    <w:rsid w:val="007B7E83"/>
    <w:rsid w:val="007C39C0"/>
    <w:rsid w:val="007D0743"/>
    <w:rsid w:val="007D692A"/>
    <w:rsid w:val="007F271E"/>
    <w:rsid w:val="00811578"/>
    <w:rsid w:val="00824A02"/>
    <w:rsid w:val="00851B4C"/>
    <w:rsid w:val="008E7025"/>
    <w:rsid w:val="008E7822"/>
    <w:rsid w:val="00916F5E"/>
    <w:rsid w:val="00944B44"/>
    <w:rsid w:val="00953936"/>
    <w:rsid w:val="009555B2"/>
    <w:rsid w:val="009874EC"/>
    <w:rsid w:val="009B276C"/>
    <w:rsid w:val="009B3D55"/>
    <w:rsid w:val="009D6A31"/>
    <w:rsid w:val="009E430F"/>
    <w:rsid w:val="00A14908"/>
    <w:rsid w:val="00A669FA"/>
    <w:rsid w:val="00A7113C"/>
    <w:rsid w:val="00A74164"/>
    <w:rsid w:val="00A7491A"/>
    <w:rsid w:val="00A9588C"/>
    <w:rsid w:val="00A965E4"/>
    <w:rsid w:val="00AA272B"/>
    <w:rsid w:val="00AA3639"/>
    <w:rsid w:val="00AB12E4"/>
    <w:rsid w:val="00AB6B3F"/>
    <w:rsid w:val="00AE20F0"/>
    <w:rsid w:val="00AF338F"/>
    <w:rsid w:val="00B22A16"/>
    <w:rsid w:val="00B22BEA"/>
    <w:rsid w:val="00B3403C"/>
    <w:rsid w:val="00B51705"/>
    <w:rsid w:val="00B77E69"/>
    <w:rsid w:val="00B8774D"/>
    <w:rsid w:val="00B8789E"/>
    <w:rsid w:val="00BD07FE"/>
    <w:rsid w:val="00BD1573"/>
    <w:rsid w:val="00BE1592"/>
    <w:rsid w:val="00C37762"/>
    <w:rsid w:val="00C47E98"/>
    <w:rsid w:val="00C51EA6"/>
    <w:rsid w:val="00C5473E"/>
    <w:rsid w:val="00C739FA"/>
    <w:rsid w:val="00C73BFA"/>
    <w:rsid w:val="00CE35D1"/>
    <w:rsid w:val="00CF092E"/>
    <w:rsid w:val="00D03806"/>
    <w:rsid w:val="00D06D4B"/>
    <w:rsid w:val="00D15FD8"/>
    <w:rsid w:val="00D5738A"/>
    <w:rsid w:val="00D64BD8"/>
    <w:rsid w:val="00DA1697"/>
    <w:rsid w:val="00DD0943"/>
    <w:rsid w:val="00DD0F1B"/>
    <w:rsid w:val="00DD44CB"/>
    <w:rsid w:val="00DE4C83"/>
    <w:rsid w:val="00E20413"/>
    <w:rsid w:val="00E437E2"/>
    <w:rsid w:val="00E72B05"/>
    <w:rsid w:val="00E73003"/>
    <w:rsid w:val="00E73684"/>
    <w:rsid w:val="00EC3003"/>
    <w:rsid w:val="00ED5C7D"/>
    <w:rsid w:val="00F002A3"/>
    <w:rsid w:val="00F0732E"/>
    <w:rsid w:val="00F23A93"/>
    <w:rsid w:val="00F25DB6"/>
    <w:rsid w:val="00F26132"/>
    <w:rsid w:val="00F438A3"/>
    <w:rsid w:val="00F55AF8"/>
    <w:rsid w:val="00F93E11"/>
    <w:rsid w:val="00F941B3"/>
    <w:rsid w:val="00FB6F30"/>
    <w:rsid w:val="00F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3B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7833BC"/>
    <w:pPr>
      <w:keepNext/>
      <w:tabs>
        <w:tab w:val="num" w:pos="432"/>
      </w:tabs>
      <w:ind w:left="432" w:hanging="432"/>
      <w:jc w:val="both"/>
      <w:outlineLvl w:val="0"/>
    </w:pPr>
    <w:rPr>
      <w:rFonts w:eastAsia="Times New Roman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7833B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5D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3BC"/>
  </w:style>
  <w:style w:type="character" w:customStyle="1" w:styleId="WW-Absatz-Standardschriftart">
    <w:name w:val="WW-Absatz-Standardschriftart"/>
    <w:rsid w:val="007833BC"/>
  </w:style>
  <w:style w:type="paragraph" w:customStyle="1" w:styleId="Ttulo10">
    <w:name w:val="Título1"/>
    <w:basedOn w:val="Normal"/>
    <w:next w:val="Corpodetexto"/>
    <w:rsid w:val="007833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7833BC"/>
    <w:pPr>
      <w:spacing w:after="120"/>
    </w:pPr>
  </w:style>
  <w:style w:type="paragraph" w:styleId="Lista">
    <w:name w:val="List"/>
    <w:basedOn w:val="Corpodetexto"/>
    <w:rsid w:val="007833BC"/>
  </w:style>
  <w:style w:type="paragraph" w:customStyle="1" w:styleId="Legenda1">
    <w:name w:val="Legenda1"/>
    <w:basedOn w:val="Normal"/>
    <w:rsid w:val="007833B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833BC"/>
    <w:pPr>
      <w:suppressLineNumbers/>
    </w:pPr>
  </w:style>
  <w:style w:type="paragraph" w:styleId="Cabealho">
    <w:name w:val="header"/>
    <w:basedOn w:val="Normal"/>
    <w:rsid w:val="007833BC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833BC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rsid w:val="007833BC"/>
    <w:pPr>
      <w:suppressLineNumbers/>
    </w:pPr>
  </w:style>
  <w:style w:type="paragraph" w:customStyle="1" w:styleId="Ttulodetabela">
    <w:name w:val="Título de tabela"/>
    <w:basedOn w:val="Contedodetabela"/>
    <w:rsid w:val="007833BC"/>
    <w:pPr>
      <w:jc w:val="center"/>
    </w:pPr>
    <w:rPr>
      <w:b/>
      <w:bCs/>
    </w:rPr>
  </w:style>
  <w:style w:type="paragraph" w:styleId="Recuodecorpodetexto">
    <w:name w:val="Body Text Indent"/>
    <w:basedOn w:val="Normal"/>
    <w:rsid w:val="007833BC"/>
    <w:pPr>
      <w:spacing w:after="120"/>
      <w:ind w:left="283"/>
    </w:pPr>
    <w:rPr>
      <w:rFonts w:eastAsia="Times New Roman"/>
    </w:rPr>
  </w:style>
  <w:style w:type="paragraph" w:customStyle="1" w:styleId="Corpodetexto31">
    <w:name w:val="Corpo de texto 31"/>
    <w:basedOn w:val="Normal"/>
    <w:rsid w:val="00255E0E"/>
    <w:pPr>
      <w:widowControl/>
    </w:pPr>
    <w:rPr>
      <w:rFonts w:eastAsia="Times New Roman" w:cs="Times New Roman"/>
      <w:kern w:val="0"/>
      <w:sz w:val="32"/>
      <w:szCs w:val="20"/>
      <w:lang w:eastAsia="zh-CN" w:bidi="ar-SA"/>
    </w:rPr>
  </w:style>
  <w:style w:type="paragraph" w:styleId="Textodebalo">
    <w:name w:val="Balloon Text"/>
    <w:basedOn w:val="Normal"/>
    <w:link w:val="TextodebaloChar"/>
    <w:rsid w:val="00746ED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46ED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CE35D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xmsonormal">
    <w:name w:val="x_msonormal"/>
    <w:basedOn w:val="Normal"/>
    <w:rsid w:val="009B3D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Heloisa Espindula</dc:creator>
  <cp:lastModifiedBy>gkpereira</cp:lastModifiedBy>
  <cp:revision>3</cp:revision>
  <cp:lastPrinted>2021-03-01T13:06:00Z</cp:lastPrinted>
  <dcterms:created xsi:type="dcterms:W3CDTF">2021-02-26T12:37:00Z</dcterms:created>
  <dcterms:modified xsi:type="dcterms:W3CDTF">2021-03-01T13:07:00Z</dcterms:modified>
</cp:coreProperties>
</file>